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E2BE" w14:textId="07458FA8" w:rsidR="00E82955" w:rsidRPr="00E82955" w:rsidRDefault="00E82955" w:rsidP="004F1017">
      <w:pPr>
        <w:jc w:val="center"/>
        <w:rPr>
          <w:b/>
          <w:bCs/>
          <w:color w:val="FF0000"/>
          <w:sz w:val="32"/>
          <w:szCs w:val="32"/>
        </w:rPr>
      </w:pPr>
      <w:r w:rsidRPr="00E82955">
        <w:rPr>
          <w:b/>
          <w:bCs/>
          <w:color w:val="FF0000"/>
          <w:sz w:val="32"/>
          <w:szCs w:val="32"/>
        </w:rPr>
        <w:t>Des Formations sur les incontournables du métier</w:t>
      </w:r>
    </w:p>
    <w:tbl>
      <w:tblPr>
        <w:tblW w:w="1473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3251"/>
        <w:gridCol w:w="2672"/>
        <w:gridCol w:w="1784"/>
        <w:gridCol w:w="2189"/>
        <w:gridCol w:w="1567"/>
      </w:tblGrid>
      <w:tr w:rsidR="004F1017" w14:paraId="7FFD3E43" w14:textId="77777777" w:rsidTr="004F1017">
        <w:trPr>
          <w:trHeight w:val="7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2C8E6F" w14:textId="77777777" w:rsidR="004F1017" w:rsidRDefault="004F1017" w:rsidP="004F1017">
            <w:pPr>
              <w:ind w:hanging="60"/>
              <w:jc w:val="center"/>
              <w:rPr>
                <w:rFonts w:ascii="Libre Franklin" w:hAnsi="Libre Franklin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ibre Franklin" w:hAnsi="Libre Franklin"/>
                <w:b/>
                <w:bCs/>
                <w:color w:val="FFFFFF"/>
                <w:sz w:val="18"/>
                <w:szCs w:val="18"/>
              </w:rPr>
              <w:t>Public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610772" w14:textId="77777777" w:rsidR="004F1017" w:rsidRDefault="004F1017">
            <w:pPr>
              <w:jc w:val="center"/>
              <w:rPr>
                <w:rFonts w:ascii="Libre Franklin" w:hAnsi="Libre Frankli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ibre Franklin" w:hAnsi="Libre Franklin"/>
                <w:b/>
                <w:bCs/>
                <w:color w:val="FFFFFF"/>
                <w:sz w:val="18"/>
                <w:szCs w:val="18"/>
              </w:rPr>
              <w:t>Intitulé de la 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67996D" w14:textId="77777777" w:rsidR="004F1017" w:rsidRDefault="004F1017">
            <w:pPr>
              <w:jc w:val="center"/>
              <w:rPr>
                <w:rFonts w:ascii="Libre Franklin" w:hAnsi="Libre Frankli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ibre Franklin" w:hAnsi="Libre Franklin"/>
                <w:b/>
                <w:bCs/>
                <w:color w:val="FFFFFF"/>
                <w:sz w:val="18"/>
                <w:szCs w:val="18"/>
              </w:rPr>
              <w:t>Modalités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75AB7D" w14:textId="77777777" w:rsidR="004F1017" w:rsidRDefault="004F1017">
            <w:pPr>
              <w:jc w:val="center"/>
              <w:rPr>
                <w:rFonts w:ascii="Libre Franklin" w:hAnsi="Libre Frankli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ibre Franklin" w:hAnsi="Libre Franklin"/>
                <w:b/>
                <w:bCs/>
                <w:color w:val="FFFFFF"/>
                <w:sz w:val="18"/>
                <w:szCs w:val="18"/>
              </w:rPr>
              <w:t>Organisme de 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40996D" w14:textId="77777777" w:rsidR="004F1017" w:rsidRDefault="004F1017">
            <w:pPr>
              <w:jc w:val="center"/>
              <w:rPr>
                <w:rFonts w:ascii="Libre Franklin" w:hAnsi="Libre Frankli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ibre Franklin" w:hAnsi="Libre Franklin"/>
                <w:b/>
                <w:bCs/>
                <w:color w:val="FFFFFF"/>
                <w:sz w:val="18"/>
                <w:szCs w:val="18"/>
              </w:rPr>
              <w:t>Lieu de la 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4ABB38" w14:textId="77777777" w:rsidR="004F1017" w:rsidRDefault="004F1017">
            <w:pPr>
              <w:jc w:val="center"/>
              <w:rPr>
                <w:rFonts w:ascii="Libre Franklin" w:hAnsi="Libre Frankli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ibre Franklin" w:hAnsi="Libre Franklin"/>
                <w:b/>
                <w:bCs/>
                <w:color w:val="FFFFFF"/>
                <w:sz w:val="18"/>
                <w:szCs w:val="18"/>
              </w:rPr>
              <w:t xml:space="preserve">Code de l'offre et </w:t>
            </w:r>
            <w:r>
              <w:rPr>
                <w:rFonts w:ascii="Libre Franklin" w:hAnsi="Libre Franklin"/>
                <w:b/>
                <w:bCs/>
                <w:color w:val="FFFFFF"/>
                <w:sz w:val="18"/>
                <w:szCs w:val="18"/>
              </w:rPr>
              <w:br/>
              <w:t>lien pour inscription</w:t>
            </w:r>
          </w:p>
        </w:tc>
      </w:tr>
      <w:tr w:rsidR="004F1017" w14:paraId="075B63FE" w14:textId="77777777" w:rsidTr="004F1017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A9843" w14:textId="77777777" w:rsidR="004F1017" w:rsidRDefault="004F1017">
            <w:pPr>
              <w:jc w:val="center"/>
              <w:rPr>
                <w:rFonts w:ascii="Arial Narrow" w:hAnsi="Arial Narrow"/>
                <w:color w:val="C55A11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C55A11"/>
                <w:sz w:val="24"/>
                <w:szCs w:val="24"/>
              </w:rPr>
              <w:t xml:space="preserve">Suppléants du 2nd degré </w:t>
            </w:r>
            <w:r>
              <w:rPr>
                <w:rFonts w:ascii="Arial Narrow" w:hAnsi="Arial Narrow"/>
                <w:color w:val="C55A11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de l'enseignement général et technologique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00900" w14:textId="77777777" w:rsidR="004F1017" w:rsidRDefault="004F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incontournables du métier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6037F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Interdisciplinaire 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1,5 jours de présentiel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+ 1,5h de distanciel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C55A11"/>
                <w:sz w:val="20"/>
                <w:szCs w:val="20"/>
              </w:rPr>
              <w:t>Sessions à partir du 05/10/2020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(inscriptions jusqu'au 28/09/2020)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0BEFB" w14:textId="77777777" w:rsidR="004F1017" w:rsidRDefault="004F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ISFEC Bretagne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B8497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Saint-Brieuc (22)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A8ACA" w14:textId="77777777" w:rsidR="004F1017" w:rsidRDefault="004F1017">
            <w:pPr>
              <w:rPr>
                <w:rFonts w:ascii="Calibri" w:hAnsi="Calibri" w:cs="Calibri"/>
                <w:color w:val="0563C1"/>
              </w:rPr>
            </w:pPr>
            <w:hyperlink r:id="rId11" w:tgtFrame="_blank" w:history="1">
              <w:r>
                <w:rPr>
                  <w:rStyle w:val="Lienhypertexte"/>
                </w:rPr>
                <w:t>30765458</w:t>
              </w:r>
            </w:hyperlink>
          </w:p>
        </w:tc>
      </w:tr>
      <w:tr w:rsidR="004F1017" w14:paraId="628E2A6D" w14:textId="77777777" w:rsidTr="004F101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7BD72" w14:textId="77777777" w:rsidR="004F1017" w:rsidRDefault="004F1017">
            <w:pPr>
              <w:rPr>
                <w:rFonts w:ascii="Arial Narrow" w:hAnsi="Arial Narrow" w:cs="Calibri"/>
                <w:color w:val="C55A11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BA4C5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CD1B1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528A5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54EBB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Châteaulin (29)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A4176" w14:textId="77777777" w:rsidR="004F1017" w:rsidRDefault="004F1017">
            <w:pPr>
              <w:rPr>
                <w:rFonts w:ascii="Calibri" w:hAnsi="Calibri" w:cs="Calibri"/>
                <w:color w:val="0563C1"/>
              </w:rPr>
            </w:pPr>
            <w:hyperlink r:id="rId12" w:tgtFrame="_blank" w:history="1">
              <w:r>
                <w:rPr>
                  <w:rStyle w:val="Lienhypertexte"/>
                </w:rPr>
                <w:t>30765459</w:t>
              </w:r>
            </w:hyperlink>
          </w:p>
        </w:tc>
      </w:tr>
      <w:tr w:rsidR="004F1017" w14:paraId="121BDCA9" w14:textId="77777777" w:rsidTr="004F101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E7A48" w14:textId="77777777" w:rsidR="004F1017" w:rsidRDefault="004F1017">
            <w:pPr>
              <w:rPr>
                <w:rFonts w:ascii="Arial Narrow" w:hAnsi="Arial Narrow" w:cs="Calibri"/>
                <w:color w:val="C55A11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5D819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01CEA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201B7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8B8F9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Rennes (35)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D0D16" w14:textId="77777777" w:rsidR="004F1017" w:rsidRDefault="004F1017">
            <w:pPr>
              <w:rPr>
                <w:rFonts w:ascii="Calibri" w:hAnsi="Calibri" w:cs="Calibri"/>
                <w:color w:val="0563C1"/>
              </w:rPr>
            </w:pPr>
            <w:hyperlink r:id="rId13" w:tgtFrame="_blank" w:history="1">
              <w:r>
                <w:rPr>
                  <w:rStyle w:val="Lienhypertexte"/>
                </w:rPr>
                <w:t>30765460</w:t>
              </w:r>
            </w:hyperlink>
          </w:p>
        </w:tc>
      </w:tr>
      <w:tr w:rsidR="004F1017" w14:paraId="76B6991B" w14:textId="77777777" w:rsidTr="004F101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D06CD" w14:textId="77777777" w:rsidR="004F1017" w:rsidRDefault="004F1017">
            <w:pPr>
              <w:rPr>
                <w:rFonts w:ascii="Arial Narrow" w:hAnsi="Arial Narrow" w:cs="Calibri"/>
                <w:color w:val="C55A11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AC449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8E7E1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487E5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E17E8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Arradon (56)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81692" w14:textId="77777777" w:rsidR="004F1017" w:rsidRDefault="004F1017">
            <w:pPr>
              <w:rPr>
                <w:rFonts w:ascii="Calibri" w:hAnsi="Calibri" w:cs="Calibri"/>
                <w:color w:val="0563C1"/>
              </w:rPr>
            </w:pPr>
            <w:hyperlink r:id="rId14" w:tgtFrame="_blank" w:history="1">
              <w:r>
                <w:rPr>
                  <w:rStyle w:val="Lienhypertexte"/>
                </w:rPr>
                <w:t>30765461</w:t>
              </w:r>
            </w:hyperlink>
          </w:p>
        </w:tc>
      </w:tr>
      <w:tr w:rsidR="004F1017" w14:paraId="45AA5377" w14:textId="77777777" w:rsidTr="004F1017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C983E" w14:textId="77777777" w:rsidR="004F1017" w:rsidRDefault="004F1017">
            <w:pPr>
              <w:rPr>
                <w:rFonts w:ascii="Arial Narrow" w:hAnsi="Arial Narrow" w:cs="Calibri"/>
                <w:color w:val="C55A11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9710B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289C3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Disciplinaire 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jour de présentiel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+ 16h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dIstanciel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BE4B8" w14:textId="77777777" w:rsidR="004F1017" w:rsidRDefault="004F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ISFEC Bretagne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22961" w14:textId="77777777" w:rsidR="004F1017" w:rsidRDefault="004F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venir sur le portail </w:t>
            </w:r>
            <w:hyperlink r:id="rId15" w:tgtFrame="_blank" w:history="1">
              <w:r>
                <w:rPr>
                  <w:rStyle w:val="Lienhypertexte"/>
                  <w:rFonts w:ascii="Arial" w:hAnsi="Arial" w:cs="Arial"/>
                  <w:sz w:val="20"/>
                  <w:szCs w:val="20"/>
                </w:rPr>
                <w:t>Formiris.org</w:t>
              </w:r>
            </w:hyperlink>
          </w:p>
        </w:tc>
      </w:tr>
      <w:tr w:rsidR="004F1017" w14:paraId="4ABA69AD" w14:textId="77777777" w:rsidTr="004F101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0E548" w14:textId="77777777" w:rsidR="004F1017" w:rsidRDefault="004F1017">
            <w:pPr>
              <w:rPr>
                <w:rFonts w:ascii="Arial Narrow" w:hAnsi="Arial Narrow" w:cs="Calibri"/>
                <w:color w:val="C55A11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8C7F5" w14:textId="77777777" w:rsidR="004F1017" w:rsidRDefault="004F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Approfondissement didactique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BE2D1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jour de présentiel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+ distanciel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9131D" w14:textId="77777777" w:rsidR="004F1017" w:rsidRDefault="004F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ISFEC Bretagne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F194C" w14:textId="77777777" w:rsidR="004F1017" w:rsidRDefault="004F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venir sur le portail </w:t>
            </w:r>
            <w:hyperlink r:id="rId16" w:tgtFrame="_blank" w:history="1">
              <w:r>
                <w:rPr>
                  <w:rStyle w:val="Lienhypertexte"/>
                  <w:rFonts w:ascii="Arial" w:hAnsi="Arial" w:cs="Arial"/>
                  <w:sz w:val="20"/>
                  <w:szCs w:val="20"/>
                </w:rPr>
                <w:t>Formiris.org</w:t>
              </w:r>
            </w:hyperlink>
          </w:p>
        </w:tc>
      </w:tr>
      <w:tr w:rsidR="004F1017" w14:paraId="7F3D7406" w14:textId="77777777" w:rsidTr="004F1017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4EF6E" w14:textId="77777777" w:rsidR="004F1017" w:rsidRDefault="004F1017">
            <w:pPr>
              <w:jc w:val="center"/>
              <w:rPr>
                <w:rFonts w:ascii="Arial Narrow" w:hAnsi="Arial Narrow" w:cs="Calibri"/>
                <w:color w:val="C55A11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C55A11"/>
                <w:sz w:val="24"/>
                <w:szCs w:val="24"/>
              </w:rPr>
              <w:t xml:space="preserve">Suppléants du 2nd degré </w:t>
            </w:r>
            <w:r>
              <w:rPr>
                <w:rFonts w:ascii="Arial Narrow" w:hAnsi="Arial Narrow"/>
                <w:color w:val="C55A11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de l'enseignement technique et professionnel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24A24" w14:textId="77777777" w:rsidR="004F1017" w:rsidRDefault="004F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incontournables du métier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33899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jours de présentiel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+ 11 heures de distanciel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C55A11"/>
                <w:sz w:val="20"/>
                <w:szCs w:val="20"/>
              </w:rPr>
              <w:t>Sessions à partir du 26/10/2020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(inscriptions jusqu'au 19/10/2020)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F002C" w14:textId="77777777" w:rsidR="004F1017" w:rsidRDefault="004F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CNFETP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699D6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2CC"/>
              </w:rPr>
              <w:t>Saint-Brieuc (22) et Ploërmel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87857" w14:textId="77777777" w:rsidR="004F1017" w:rsidRDefault="004F1017">
            <w:pPr>
              <w:rPr>
                <w:rFonts w:ascii="Calibri" w:hAnsi="Calibri" w:cs="Calibri"/>
                <w:color w:val="1155CC"/>
              </w:rPr>
            </w:pPr>
            <w:hyperlink r:id="rId17" w:tgtFrame="_blank" w:history="1">
              <w:r>
                <w:rPr>
                  <w:rStyle w:val="Lienhypertexte"/>
                  <w:shd w:val="clear" w:color="auto" w:fill="FFF2CC"/>
                </w:rPr>
                <w:t>30844426</w:t>
              </w:r>
            </w:hyperlink>
          </w:p>
        </w:tc>
      </w:tr>
      <w:tr w:rsidR="004F1017" w14:paraId="060D9685" w14:textId="77777777" w:rsidTr="004F101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902E3" w14:textId="77777777" w:rsidR="004F1017" w:rsidRDefault="004F1017">
            <w:pPr>
              <w:rPr>
                <w:rFonts w:ascii="Arial Narrow" w:hAnsi="Arial Narrow" w:cs="Calibri"/>
                <w:color w:val="C55A11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0B048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790B3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6F4FF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1CFE7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2CC"/>
              </w:rPr>
              <w:t>Châteaulin (29) et Ploërmel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18EBB" w14:textId="77777777" w:rsidR="004F1017" w:rsidRDefault="004F1017">
            <w:pPr>
              <w:rPr>
                <w:rFonts w:ascii="Calibri" w:hAnsi="Calibri" w:cs="Calibri"/>
                <w:color w:val="1155CC"/>
              </w:rPr>
            </w:pPr>
            <w:hyperlink r:id="rId18" w:tgtFrame="_blank" w:history="1">
              <w:r>
                <w:rPr>
                  <w:rStyle w:val="Lienhypertexte"/>
                  <w:shd w:val="clear" w:color="auto" w:fill="FFF2CC"/>
                </w:rPr>
                <w:t>30844428</w:t>
              </w:r>
            </w:hyperlink>
          </w:p>
        </w:tc>
      </w:tr>
      <w:tr w:rsidR="004F1017" w14:paraId="1183B315" w14:textId="77777777" w:rsidTr="004F101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42616" w14:textId="77777777" w:rsidR="004F1017" w:rsidRDefault="004F1017">
            <w:pPr>
              <w:rPr>
                <w:rFonts w:ascii="Arial Narrow" w:hAnsi="Arial Narrow" w:cs="Calibri"/>
                <w:color w:val="C55A11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5F58F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A2113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3C398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3A6F7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2CC"/>
              </w:rPr>
              <w:t>Rennes (35) et Ploërmel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9183D" w14:textId="77777777" w:rsidR="004F1017" w:rsidRDefault="004F1017">
            <w:pPr>
              <w:rPr>
                <w:rFonts w:ascii="Calibri" w:hAnsi="Calibri" w:cs="Calibri"/>
                <w:color w:val="1155CC"/>
              </w:rPr>
            </w:pPr>
            <w:hyperlink r:id="rId19" w:tgtFrame="_blank" w:history="1">
              <w:r>
                <w:rPr>
                  <w:rStyle w:val="Lienhypertexte"/>
                  <w:shd w:val="clear" w:color="auto" w:fill="FFF2CC"/>
                </w:rPr>
                <w:t>30844427</w:t>
              </w:r>
            </w:hyperlink>
          </w:p>
        </w:tc>
      </w:tr>
      <w:tr w:rsidR="004F1017" w14:paraId="7F84C38D" w14:textId="77777777" w:rsidTr="004F101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9D4B8" w14:textId="77777777" w:rsidR="004F1017" w:rsidRDefault="004F1017">
            <w:pPr>
              <w:rPr>
                <w:rFonts w:ascii="Arial Narrow" w:hAnsi="Arial Narrow" w:cs="Calibri"/>
                <w:color w:val="C55A11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25123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F91B2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5154F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F41A6" w14:textId="77777777" w:rsidR="004F1017" w:rsidRDefault="004F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2CC"/>
              </w:rPr>
              <w:t xml:space="preserve">Arradon (56) et Ploërmel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68839" w14:textId="77777777" w:rsidR="004F1017" w:rsidRDefault="004F1017">
            <w:pPr>
              <w:rPr>
                <w:rFonts w:ascii="Calibri" w:hAnsi="Calibri" w:cs="Calibri"/>
                <w:color w:val="1155CC"/>
              </w:rPr>
            </w:pPr>
            <w:hyperlink r:id="rId20" w:tgtFrame="_blank" w:history="1">
              <w:r>
                <w:rPr>
                  <w:rStyle w:val="Lienhypertexte"/>
                  <w:shd w:val="clear" w:color="auto" w:fill="FFF2CC"/>
                </w:rPr>
                <w:t>30844430</w:t>
              </w:r>
            </w:hyperlink>
          </w:p>
        </w:tc>
      </w:tr>
      <w:tr w:rsidR="004F1017" w14:paraId="36405E1F" w14:textId="77777777" w:rsidTr="004F1017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EF80D" w14:textId="77777777" w:rsidR="004F1017" w:rsidRDefault="004F1017">
            <w:pPr>
              <w:rPr>
                <w:rFonts w:ascii="Arial Narrow" w:hAnsi="Arial Narrow" w:cs="Calibri"/>
                <w:color w:val="C55A11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EE011" w14:textId="77777777" w:rsidR="004F1017" w:rsidRDefault="004F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Approfondissement didactique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6C1BF" w14:textId="77777777" w:rsidR="004F1017" w:rsidRDefault="004F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jour de présentiel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 distanciel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3807F" w14:textId="77777777" w:rsidR="004F1017" w:rsidRDefault="004F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CNFETP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56640" w14:textId="77777777" w:rsidR="004F1017" w:rsidRDefault="004F1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venir sur le portail </w:t>
            </w:r>
            <w:hyperlink r:id="rId21" w:tgtFrame="_blank" w:history="1">
              <w:r>
                <w:rPr>
                  <w:rStyle w:val="Lienhypertexte"/>
                  <w:rFonts w:ascii="Arial" w:hAnsi="Arial" w:cs="Arial"/>
                  <w:sz w:val="20"/>
                  <w:szCs w:val="20"/>
                </w:rPr>
                <w:t>Formiris.org</w:t>
              </w:r>
            </w:hyperlink>
          </w:p>
        </w:tc>
      </w:tr>
    </w:tbl>
    <w:p w14:paraId="64FB2767" w14:textId="12A4DBFA" w:rsidR="00E82955" w:rsidRDefault="00E82955" w:rsidP="004F1017"/>
    <w:sectPr w:rsidR="00E82955" w:rsidSect="003A2D39">
      <w:headerReference w:type="default" r:id="rId22"/>
      <w:pgSz w:w="16838" w:h="11906" w:orient="landscape"/>
      <w:pgMar w:top="993" w:right="1418" w:bottom="426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27D4" w14:textId="77777777" w:rsidR="008A7A93" w:rsidRDefault="008A7A93" w:rsidP="00337CF6">
      <w:pPr>
        <w:spacing w:after="0" w:line="240" w:lineRule="auto"/>
      </w:pPr>
      <w:r>
        <w:separator/>
      </w:r>
    </w:p>
  </w:endnote>
  <w:endnote w:type="continuationSeparator" w:id="0">
    <w:p w14:paraId="1EC9F307" w14:textId="77777777" w:rsidR="008A7A93" w:rsidRDefault="008A7A93" w:rsidP="00337CF6">
      <w:pPr>
        <w:spacing w:after="0" w:line="240" w:lineRule="auto"/>
      </w:pPr>
      <w:r>
        <w:continuationSeparator/>
      </w:r>
    </w:p>
  </w:endnote>
  <w:endnote w:type="continuationNotice" w:id="1">
    <w:p w14:paraId="0B04A22F" w14:textId="77777777" w:rsidR="008A7A93" w:rsidRDefault="008A7A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re Franklin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A808A" w14:textId="77777777" w:rsidR="008A7A93" w:rsidRDefault="008A7A93" w:rsidP="00337CF6">
      <w:pPr>
        <w:spacing w:after="0" w:line="240" w:lineRule="auto"/>
      </w:pPr>
      <w:r>
        <w:separator/>
      </w:r>
    </w:p>
  </w:footnote>
  <w:footnote w:type="continuationSeparator" w:id="0">
    <w:p w14:paraId="61795B2B" w14:textId="77777777" w:rsidR="008A7A93" w:rsidRDefault="008A7A93" w:rsidP="00337CF6">
      <w:pPr>
        <w:spacing w:after="0" w:line="240" w:lineRule="auto"/>
      </w:pPr>
      <w:r>
        <w:continuationSeparator/>
      </w:r>
    </w:p>
  </w:footnote>
  <w:footnote w:type="continuationNotice" w:id="1">
    <w:p w14:paraId="550D6347" w14:textId="77777777" w:rsidR="008A7A93" w:rsidRDefault="008A7A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BF0B" w14:textId="77777777" w:rsidR="00C5369C" w:rsidRDefault="00C5369C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6365321" wp14:editId="703912EE">
              <wp:simplePos x="0" y="0"/>
              <wp:positionH relativeFrom="page">
                <wp:posOffset>333375</wp:posOffset>
              </wp:positionH>
              <wp:positionV relativeFrom="topMargin">
                <wp:posOffset>276225</wp:posOffset>
              </wp:positionV>
              <wp:extent cx="10229954" cy="457200"/>
              <wp:effectExtent l="0" t="0" r="0" b="0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29954" cy="457200"/>
                        <a:chOff x="146" y="280"/>
                        <a:chExt cx="15561" cy="720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146" y="280"/>
                          <a:ext cx="13880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Titr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B019FBA" w14:textId="18C82A46" w:rsidR="00C5369C" w:rsidRPr="006A53C0" w:rsidRDefault="00574D85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Je construis des compétences professionnelles – Parcours </w:t>
                                </w:r>
                                <w:r w:rsidR="00F21E03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de</w:t>
                                </w: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formation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4026" y="280"/>
                          <a:ext cx="1681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nnée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AB36914" w14:textId="79E6B9F2" w:rsidR="00C5369C" w:rsidRPr="00184114" w:rsidRDefault="00E9582D" w:rsidP="00F21E03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2020-2021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65321" id="Groupe 196" o:spid="_x0000_s1026" style="position:absolute;margin-left:26.25pt;margin-top:21.75pt;width:805.5pt;height:36pt;z-index:251658240;mso-position-horizontal-relative:page;mso-position-vertical-relative:top-margin-area" coordorigin="146,280" coordsize="1556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" o:allowincell="f">
              <v:rect id="Rectangle 197" o:spid="_x0000_s1027" style="position:absolute;left:146;top:280;width:1388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Titr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B019FBA" w14:textId="18C82A46" w:rsidR="00C5369C" w:rsidRPr="006A53C0" w:rsidRDefault="00574D85">
                          <w:pPr>
                            <w:pStyle w:val="En-tt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Je construis des compétences professionnelles – Parcours </w:t>
                          </w:r>
                          <w:r w:rsidR="00F21E03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de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formation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4026;top:280;width:168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2"/>
                          <w:szCs w:val="32"/>
                        </w:rPr>
                        <w:alias w:val="Année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AB36914" w14:textId="79E6B9F2" w:rsidR="00C5369C" w:rsidRPr="00184114" w:rsidRDefault="00E9582D" w:rsidP="00F21E03">
                          <w:pPr>
                            <w:pStyle w:val="En-tte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2020-2021</w:t>
                          </w:r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14:paraId="5F57CBD5" w14:textId="77777777" w:rsidR="00C5369C" w:rsidRDefault="00C536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2E1C"/>
    <w:multiLevelType w:val="hybridMultilevel"/>
    <w:tmpl w:val="8668A73C"/>
    <w:lvl w:ilvl="0" w:tplc="F0720AD2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0B44ABF"/>
    <w:multiLevelType w:val="hybridMultilevel"/>
    <w:tmpl w:val="9C247E28"/>
    <w:lvl w:ilvl="0" w:tplc="78A8257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D85"/>
    <w:multiLevelType w:val="hybridMultilevel"/>
    <w:tmpl w:val="3AC4BF58"/>
    <w:lvl w:ilvl="0" w:tplc="AD2E6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52D0"/>
    <w:multiLevelType w:val="hybridMultilevel"/>
    <w:tmpl w:val="9EAEF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4963"/>
    <w:multiLevelType w:val="hybridMultilevel"/>
    <w:tmpl w:val="02942A48"/>
    <w:lvl w:ilvl="0" w:tplc="849A8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5A2C"/>
    <w:multiLevelType w:val="hybridMultilevel"/>
    <w:tmpl w:val="E34C9C8A"/>
    <w:lvl w:ilvl="0" w:tplc="4882F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0312"/>
    <w:multiLevelType w:val="hybridMultilevel"/>
    <w:tmpl w:val="2AFEA650"/>
    <w:lvl w:ilvl="0" w:tplc="4AFC2D88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478EA"/>
    <w:multiLevelType w:val="hybridMultilevel"/>
    <w:tmpl w:val="2B74894E"/>
    <w:lvl w:ilvl="0" w:tplc="45949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37F17"/>
    <w:multiLevelType w:val="hybridMultilevel"/>
    <w:tmpl w:val="3218178A"/>
    <w:lvl w:ilvl="0" w:tplc="39225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54CA3"/>
    <w:multiLevelType w:val="hybridMultilevel"/>
    <w:tmpl w:val="8ED2B1F4"/>
    <w:lvl w:ilvl="0" w:tplc="A6ACAA4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E366661"/>
    <w:multiLevelType w:val="hybridMultilevel"/>
    <w:tmpl w:val="2FFA026A"/>
    <w:lvl w:ilvl="0" w:tplc="697C4BF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E932F7C"/>
    <w:multiLevelType w:val="hybridMultilevel"/>
    <w:tmpl w:val="F1CA70B0"/>
    <w:lvl w:ilvl="0" w:tplc="66DC8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6"/>
    <w:rsid w:val="00006857"/>
    <w:rsid w:val="000175A2"/>
    <w:rsid w:val="0002676F"/>
    <w:rsid w:val="00042BA9"/>
    <w:rsid w:val="00045D2A"/>
    <w:rsid w:val="00054A9C"/>
    <w:rsid w:val="00060C49"/>
    <w:rsid w:val="00062A56"/>
    <w:rsid w:val="00064EA0"/>
    <w:rsid w:val="00065291"/>
    <w:rsid w:val="00066895"/>
    <w:rsid w:val="00066A5A"/>
    <w:rsid w:val="0007117C"/>
    <w:rsid w:val="000733D1"/>
    <w:rsid w:val="00075229"/>
    <w:rsid w:val="000926A4"/>
    <w:rsid w:val="000928DB"/>
    <w:rsid w:val="00096345"/>
    <w:rsid w:val="000A21C4"/>
    <w:rsid w:val="000A78BD"/>
    <w:rsid w:val="000B01FB"/>
    <w:rsid w:val="000B7F7D"/>
    <w:rsid w:val="000C0546"/>
    <w:rsid w:val="000D25F2"/>
    <w:rsid w:val="000D5E80"/>
    <w:rsid w:val="000E3303"/>
    <w:rsid w:val="000E66B9"/>
    <w:rsid w:val="000F1143"/>
    <w:rsid w:val="000F36CD"/>
    <w:rsid w:val="000F7A48"/>
    <w:rsid w:val="00102695"/>
    <w:rsid w:val="00102BED"/>
    <w:rsid w:val="00104FEB"/>
    <w:rsid w:val="0011391E"/>
    <w:rsid w:val="0012241F"/>
    <w:rsid w:val="00124F22"/>
    <w:rsid w:val="00126C6C"/>
    <w:rsid w:val="00127AB4"/>
    <w:rsid w:val="0013406D"/>
    <w:rsid w:val="00135228"/>
    <w:rsid w:val="0014399E"/>
    <w:rsid w:val="00152EAA"/>
    <w:rsid w:val="00153238"/>
    <w:rsid w:val="001533CA"/>
    <w:rsid w:val="001537BB"/>
    <w:rsid w:val="00156EF7"/>
    <w:rsid w:val="001573AE"/>
    <w:rsid w:val="00166728"/>
    <w:rsid w:val="001758C8"/>
    <w:rsid w:val="00184114"/>
    <w:rsid w:val="00186505"/>
    <w:rsid w:val="00190BE8"/>
    <w:rsid w:val="00195641"/>
    <w:rsid w:val="001A663F"/>
    <w:rsid w:val="001A6BEA"/>
    <w:rsid w:val="001B774C"/>
    <w:rsid w:val="001C1F87"/>
    <w:rsid w:val="001C6179"/>
    <w:rsid w:val="001C72C9"/>
    <w:rsid w:val="001E1EF2"/>
    <w:rsid w:val="001E3F3A"/>
    <w:rsid w:val="001E6555"/>
    <w:rsid w:val="001F2AE7"/>
    <w:rsid w:val="001F3C15"/>
    <w:rsid w:val="001F7B51"/>
    <w:rsid w:val="002075FE"/>
    <w:rsid w:val="00210AC7"/>
    <w:rsid w:val="00215DC6"/>
    <w:rsid w:val="002218F6"/>
    <w:rsid w:val="002271CB"/>
    <w:rsid w:val="00250B43"/>
    <w:rsid w:val="00254C2C"/>
    <w:rsid w:val="00256C39"/>
    <w:rsid w:val="002651AA"/>
    <w:rsid w:val="002717BC"/>
    <w:rsid w:val="00273ECC"/>
    <w:rsid w:val="00284F7F"/>
    <w:rsid w:val="002876BA"/>
    <w:rsid w:val="00294FFC"/>
    <w:rsid w:val="002A1EE2"/>
    <w:rsid w:val="002A2DBE"/>
    <w:rsid w:val="002C103F"/>
    <w:rsid w:val="002C463A"/>
    <w:rsid w:val="002C4C70"/>
    <w:rsid w:val="002C6942"/>
    <w:rsid w:val="002D3E3F"/>
    <w:rsid w:val="002D3E82"/>
    <w:rsid w:val="002E0B42"/>
    <w:rsid w:val="002E3F04"/>
    <w:rsid w:val="002E526E"/>
    <w:rsid w:val="002F14F6"/>
    <w:rsid w:val="002F679B"/>
    <w:rsid w:val="00303436"/>
    <w:rsid w:val="00304EF7"/>
    <w:rsid w:val="00311BDF"/>
    <w:rsid w:val="00313041"/>
    <w:rsid w:val="003138F7"/>
    <w:rsid w:val="00315968"/>
    <w:rsid w:val="003228E0"/>
    <w:rsid w:val="0032335D"/>
    <w:rsid w:val="00334FD4"/>
    <w:rsid w:val="0033689B"/>
    <w:rsid w:val="00337CF6"/>
    <w:rsid w:val="0034057F"/>
    <w:rsid w:val="00342ACD"/>
    <w:rsid w:val="003526B8"/>
    <w:rsid w:val="0035491E"/>
    <w:rsid w:val="00356319"/>
    <w:rsid w:val="0036317D"/>
    <w:rsid w:val="00370E16"/>
    <w:rsid w:val="00373326"/>
    <w:rsid w:val="00390BF1"/>
    <w:rsid w:val="00394B25"/>
    <w:rsid w:val="00394DF0"/>
    <w:rsid w:val="003A2D39"/>
    <w:rsid w:val="003A69A7"/>
    <w:rsid w:val="003B1923"/>
    <w:rsid w:val="003C2992"/>
    <w:rsid w:val="003C78E4"/>
    <w:rsid w:val="003D3AF2"/>
    <w:rsid w:val="003D691F"/>
    <w:rsid w:val="003D7DCF"/>
    <w:rsid w:val="003E38F1"/>
    <w:rsid w:val="00400F15"/>
    <w:rsid w:val="00411C74"/>
    <w:rsid w:val="004128C4"/>
    <w:rsid w:val="00414441"/>
    <w:rsid w:val="00416F81"/>
    <w:rsid w:val="00424563"/>
    <w:rsid w:val="00424CF9"/>
    <w:rsid w:val="004315E0"/>
    <w:rsid w:val="0044010D"/>
    <w:rsid w:val="0045348D"/>
    <w:rsid w:val="00455EA1"/>
    <w:rsid w:val="00461860"/>
    <w:rsid w:val="00462B61"/>
    <w:rsid w:val="004801DF"/>
    <w:rsid w:val="00482355"/>
    <w:rsid w:val="0049090D"/>
    <w:rsid w:val="00490ADE"/>
    <w:rsid w:val="00493249"/>
    <w:rsid w:val="004944C3"/>
    <w:rsid w:val="0049776D"/>
    <w:rsid w:val="004A2418"/>
    <w:rsid w:val="004A4086"/>
    <w:rsid w:val="004A469A"/>
    <w:rsid w:val="004B405E"/>
    <w:rsid w:val="004B7432"/>
    <w:rsid w:val="004C2A67"/>
    <w:rsid w:val="004D04C3"/>
    <w:rsid w:val="004D1BFD"/>
    <w:rsid w:val="004D64E5"/>
    <w:rsid w:val="004D7319"/>
    <w:rsid w:val="004E4BC7"/>
    <w:rsid w:val="004F1017"/>
    <w:rsid w:val="004F2D3D"/>
    <w:rsid w:val="004F6D5D"/>
    <w:rsid w:val="00502B91"/>
    <w:rsid w:val="005061D8"/>
    <w:rsid w:val="005135FA"/>
    <w:rsid w:val="00517417"/>
    <w:rsid w:val="00530251"/>
    <w:rsid w:val="005473B7"/>
    <w:rsid w:val="0054774E"/>
    <w:rsid w:val="00571E46"/>
    <w:rsid w:val="00572039"/>
    <w:rsid w:val="00574D85"/>
    <w:rsid w:val="00581312"/>
    <w:rsid w:val="00581CF5"/>
    <w:rsid w:val="00590185"/>
    <w:rsid w:val="00593278"/>
    <w:rsid w:val="005933A3"/>
    <w:rsid w:val="00593710"/>
    <w:rsid w:val="00595648"/>
    <w:rsid w:val="00596164"/>
    <w:rsid w:val="005A2D2D"/>
    <w:rsid w:val="005A4B15"/>
    <w:rsid w:val="005A6014"/>
    <w:rsid w:val="005B0A73"/>
    <w:rsid w:val="005C10F3"/>
    <w:rsid w:val="005D1094"/>
    <w:rsid w:val="005D3FCB"/>
    <w:rsid w:val="005D603B"/>
    <w:rsid w:val="005F1EFD"/>
    <w:rsid w:val="005F503D"/>
    <w:rsid w:val="00600B5C"/>
    <w:rsid w:val="00607622"/>
    <w:rsid w:val="0061320D"/>
    <w:rsid w:val="0061718C"/>
    <w:rsid w:val="00617AAA"/>
    <w:rsid w:val="0062332F"/>
    <w:rsid w:val="00623C70"/>
    <w:rsid w:val="00625236"/>
    <w:rsid w:val="006263DD"/>
    <w:rsid w:val="00643B6C"/>
    <w:rsid w:val="006460BD"/>
    <w:rsid w:val="00672882"/>
    <w:rsid w:val="0067448A"/>
    <w:rsid w:val="006976B3"/>
    <w:rsid w:val="006A53C0"/>
    <w:rsid w:val="006B2479"/>
    <w:rsid w:val="006C6AC1"/>
    <w:rsid w:val="006E101D"/>
    <w:rsid w:val="00700E84"/>
    <w:rsid w:val="00706CD4"/>
    <w:rsid w:val="00707F1F"/>
    <w:rsid w:val="00715A0B"/>
    <w:rsid w:val="007428A9"/>
    <w:rsid w:val="00744BA2"/>
    <w:rsid w:val="00746996"/>
    <w:rsid w:val="007659B1"/>
    <w:rsid w:val="00777DF4"/>
    <w:rsid w:val="00785E66"/>
    <w:rsid w:val="00797B63"/>
    <w:rsid w:val="007B0DFF"/>
    <w:rsid w:val="007B23A0"/>
    <w:rsid w:val="007B6B10"/>
    <w:rsid w:val="007B7E45"/>
    <w:rsid w:val="007C2E74"/>
    <w:rsid w:val="007D06C9"/>
    <w:rsid w:val="007D59E6"/>
    <w:rsid w:val="007E20B0"/>
    <w:rsid w:val="007E230F"/>
    <w:rsid w:val="007E42FE"/>
    <w:rsid w:val="007F0520"/>
    <w:rsid w:val="007F3002"/>
    <w:rsid w:val="007F51F9"/>
    <w:rsid w:val="00801ABE"/>
    <w:rsid w:val="008033CB"/>
    <w:rsid w:val="00804C29"/>
    <w:rsid w:val="00807CA3"/>
    <w:rsid w:val="00811E49"/>
    <w:rsid w:val="008269EF"/>
    <w:rsid w:val="008450E0"/>
    <w:rsid w:val="00854096"/>
    <w:rsid w:val="00867141"/>
    <w:rsid w:val="00870B29"/>
    <w:rsid w:val="008720E3"/>
    <w:rsid w:val="0087799F"/>
    <w:rsid w:val="008834D2"/>
    <w:rsid w:val="008A2039"/>
    <w:rsid w:val="008A2F83"/>
    <w:rsid w:val="008A37C2"/>
    <w:rsid w:val="008A521E"/>
    <w:rsid w:val="008A7A93"/>
    <w:rsid w:val="008C2ECB"/>
    <w:rsid w:val="008D3B6D"/>
    <w:rsid w:val="008D6663"/>
    <w:rsid w:val="008E0CFB"/>
    <w:rsid w:val="008E3618"/>
    <w:rsid w:val="008E4549"/>
    <w:rsid w:val="008F04C0"/>
    <w:rsid w:val="008F175E"/>
    <w:rsid w:val="008F62A9"/>
    <w:rsid w:val="008F65C0"/>
    <w:rsid w:val="008F755C"/>
    <w:rsid w:val="00902032"/>
    <w:rsid w:val="0090447F"/>
    <w:rsid w:val="009047CA"/>
    <w:rsid w:val="009052AF"/>
    <w:rsid w:val="00907965"/>
    <w:rsid w:val="00910CAC"/>
    <w:rsid w:val="00913BBE"/>
    <w:rsid w:val="00915D2F"/>
    <w:rsid w:val="0092696E"/>
    <w:rsid w:val="00932A6B"/>
    <w:rsid w:val="00940793"/>
    <w:rsid w:val="00941279"/>
    <w:rsid w:val="00944908"/>
    <w:rsid w:val="00946596"/>
    <w:rsid w:val="00952FA9"/>
    <w:rsid w:val="009553BA"/>
    <w:rsid w:val="00955A2D"/>
    <w:rsid w:val="00967CCA"/>
    <w:rsid w:val="009752D5"/>
    <w:rsid w:val="00977D0D"/>
    <w:rsid w:val="00986CE1"/>
    <w:rsid w:val="00992781"/>
    <w:rsid w:val="009947D5"/>
    <w:rsid w:val="00994993"/>
    <w:rsid w:val="009A1DEE"/>
    <w:rsid w:val="009C370A"/>
    <w:rsid w:val="009C4C34"/>
    <w:rsid w:val="009D482A"/>
    <w:rsid w:val="009D5444"/>
    <w:rsid w:val="009E506F"/>
    <w:rsid w:val="009F14DC"/>
    <w:rsid w:val="00A06EFF"/>
    <w:rsid w:val="00A12B66"/>
    <w:rsid w:val="00A12EB7"/>
    <w:rsid w:val="00A179BE"/>
    <w:rsid w:val="00A2013A"/>
    <w:rsid w:val="00A24DEB"/>
    <w:rsid w:val="00A31E7C"/>
    <w:rsid w:val="00A3204A"/>
    <w:rsid w:val="00A34E8B"/>
    <w:rsid w:val="00A44016"/>
    <w:rsid w:val="00A46236"/>
    <w:rsid w:val="00A46508"/>
    <w:rsid w:val="00A65208"/>
    <w:rsid w:val="00A854A3"/>
    <w:rsid w:val="00AA0D28"/>
    <w:rsid w:val="00AA2C1A"/>
    <w:rsid w:val="00AA4181"/>
    <w:rsid w:val="00AB1BE6"/>
    <w:rsid w:val="00AB2BBF"/>
    <w:rsid w:val="00AB5218"/>
    <w:rsid w:val="00AB60E0"/>
    <w:rsid w:val="00AC4F61"/>
    <w:rsid w:val="00AD28A8"/>
    <w:rsid w:val="00AD77D0"/>
    <w:rsid w:val="00AE1AF5"/>
    <w:rsid w:val="00AF181B"/>
    <w:rsid w:val="00AF3320"/>
    <w:rsid w:val="00B00FFA"/>
    <w:rsid w:val="00B06135"/>
    <w:rsid w:val="00B147B7"/>
    <w:rsid w:val="00B24E47"/>
    <w:rsid w:val="00B3014E"/>
    <w:rsid w:val="00B31C83"/>
    <w:rsid w:val="00B32A51"/>
    <w:rsid w:val="00B40A72"/>
    <w:rsid w:val="00B463CE"/>
    <w:rsid w:val="00B50906"/>
    <w:rsid w:val="00B52792"/>
    <w:rsid w:val="00B56BBB"/>
    <w:rsid w:val="00B71FDC"/>
    <w:rsid w:val="00B768DF"/>
    <w:rsid w:val="00B808F0"/>
    <w:rsid w:val="00B86562"/>
    <w:rsid w:val="00B91ECA"/>
    <w:rsid w:val="00B92DCF"/>
    <w:rsid w:val="00BA1012"/>
    <w:rsid w:val="00BA39C5"/>
    <w:rsid w:val="00BA4C6D"/>
    <w:rsid w:val="00BB083C"/>
    <w:rsid w:val="00BB26CD"/>
    <w:rsid w:val="00BB30A6"/>
    <w:rsid w:val="00BB34D8"/>
    <w:rsid w:val="00BB6CD3"/>
    <w:rsid w:val="00BB756F"/>
    <w:rsid w:val="00BC6ACD"/>
    <w:rsid w:val="00BD4605"/>
    <w:rsid w:val="00BE1E58"/>
    <w:rsid w:val="00BE2BBD"/>
    <w:rsid w:val="00BF5120"/>
    <w:rsid w:val="00BF6191"/>
    <w:rsid w:val="00BF714F"/>
    <w:rsid w:val="00C23385"/>
    <w:rsid w:val="00C31916"/>
    <w:rsid w:val="00C423DA"/>
    <w:rsid w:val="00C530DA"/>
    <w:rsid w:val="00C5369C"/>
    <w:rsid w:val="00C62D22"/>
    <w:rsid w:val="00C658CA"/>
    <w:rsid w:val="00C67958"/>
    <w:rsid w:val="00C70A1A"/>
    <w:rsid w:val="00C710D2"/>
    <w:rsid w:val="00C76C10"/>
    <w:rsid w:val="00C80794"/>
    <w:rsid w:val="00C870DF"/>
    <w:rsid w:val="00C964F4"/>
    <w:rsid w:val="00C96C85"/>
    <w:rsid w:val="00CA21B9"/>
    <w:rsid w:val="00CA3739"/>
    <w:rsid w:val="00CB3201"/>
    <w:rsid w:val="00CB6C30"/>
    <w:rsid w:val="00CC4B9A"/>
    <w:rsid w:val="00CE4F7A"/>
    <w:rsid w:val="00CF67E9"/>
    <w:rsid w:val="00D0340D"/>
    <w:rsid w:val="00D147D5"/>
    <w:rsid w:val="00D17FD9"/>
    <w:rsid w:val="00D44D38"/>
    <w:rsid w:val="00D4508B"/>
    <w:rsid w:val="00D617CC"/>
    <w:rsid w:val="00D62C02"/>
    <w:rsid w:val="00D63EBC"/>
    <w:rsid w:val="00D73A59"/>
    <w:rsid w:val="00D76A41"/>
    <w:rsid w:val="00D85349"/>
    <w:rsid w:val="00D86185"/>
    <w:rsid w:val="00D87958"/>
    <w:rsid w:val="00D879AD"/>
    <w:rsid w:val="00D90D59"/>
    <w:rsid w:val="00DA1144"/>
    <w:rsid w:val="00DA1D81"/>
    <w:rsid w:val="00DB7347"/>
    <w:rsid w:val="00DB79D0"/>
    <w:rsid w:val="00DC2B6B"/>
    <w:rsid w:val="00DC5346"/>
    <w:rsid w:val="00DC6349"/>
    <w:rsid w:val="00DC72B7"/>
    <w:rsid w:val="00DD25BC"/>
    <w:rsid w:val="00DD60E6"/>
    <w:rsid w:val="00DD76D0"/>
    <w:rsid w:val="00DE18E2"/>
    <w:rsid w:val="00DE3C44"/>
    <w:rsid w:val="00DE7A80"/>
    <w:rsid w:val="00DF0A0D"/>
    <w:rsid w:val="00DF0B5A"/>
    <w:rsid w:val="00DF41D7"/>
    <w:rsid w:val="00E04D6C"/>
    <w:rsid w:val="00E10FCC"/>
    <w:rsid w:val="00E10FFA"/>
    <w:rsid w:val="00E24428"/>
    <w:rsid w:val="00E2552A"/>
    <w:rsid w:val="00E27AAF"/>
    <w:rsid w:val="00E317EC"/>
    <w:rsid w:val="00E36434"/>
    <w:rsid w:val="00E40194"/>
    <w:rsid w:val="00E4395D"/>
    <w:rsid w:val="00E44086"/>
    <w:rsid w:val="00E57E9D"/>
    <w:rsid w:val="00E66F24"/>
    <w:rsid w:val="00E82955"/>
    <w:rsid w:val="00E85DE5"/>
    <w:rsid w:val="00E902C2"/>
    <w:rsid w:val="00E9582D"/>
    <w:rsid w:val="00EB1C02"/>
    <w:rsid w:val="00EB5BF0"/>
    <w:rsid w:val="00EB7CFA"/>
    <w:rsid w:val="00EC3A60"/>
    <w:rsid w:val="00EC6BD8"/>
    <w:rsid w:val="00EE1268"/>
    <w:rsid w:val="00EE2183"/>
    <w:rsid w:val="00EE51EA"/>
    <w:rsid w:val="00EF6D9A"/>
    <w:rsid w:val="00F01580"/>
    <w:rsid w:val="00F039A9"/>
    <w:rsid w:val="00F10F76"/>
    <w:rsid w:val="00F11AB9"/>
    <w:rsid w:val="00F14D25"/>
    <w:rsid w:val="00F203F4"/>
    <w:rsid w:val="00F21E03"/>
    <w:rsid w:val="00F272D1"/>
    <w:rsid w:val="00F3249D"/>
    <w:rsid w:val="00F332D6"/>
    <w:rsid w:val="00F379CB"/>
    <w:rsid w:val="00F47283"/>
    <w:rsid w:val="00F547B6"/>
    <w:rsid w:val="00F6202C"/>
    <w:rsid w:val="00F62174"/>
    <w:rsid w:val="00F6472C"/>
    <w:rsid w:val="00F67F2F"/>
    <w:rsid w:val="00F719D3"/>
    <w:rsid w:val="00FA088D"/>
    <w:rsid w:val="00FA17C9"/>
    <w:rsid w:val="00FA4D10"/>
    <w:rsid w:val="00FA611F"/>
    <w:rsid w:val="00FA7176"/>
    <w:rsid w:val="00FC1087"/>
    <w:rsid w:val="00FC3F7B"/>
    <w:rsid w:val="00FC6837"/>
    <w:rsid w:val="00FD2C9E"/>
    <w:rsid w:val="00FD4973"/>
    <w:rsid w:val="00FD51D5"/>
    <w:rsid w:val="00FD642E"/>
    <w:rsid w:val="00FE5FC5"/>
    <w:rsid w:val="00FF0C38"/>
    <w:rsid w:val="27A99434"/>
    <w:rsid w:val="36A58572"/>
    <w:rsid w:val="56CA54E3"/>
    <w:rsid w:val="6B27BCC2"/>
    <w:rsid w:val="72CAA771"/>
    <w:rsid w:val="730AE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D226FE"/>
  <w15:docId w15:val="{574116E5-1E65-4A80-95E0-A02457E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73AE"/>
    <w:pPr>
      <w:keepNext/>
      <w:framePr w:hSpace="141" w:wrap="around" w:vAnchor="page" w:hAnchor="margin" w:x="-885" w:y="1385"/>
      <w:spacing w:after="0" w:line="240" w:lineRule="auto"/>
      <w:jc w:val="center"/>
      <w:outlineLvl w:val="0"/>
    </w:pPr>
    <w:rPr>
      <w:b/>
      <w:sz w:val="20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0A1A"/>
    <w:pPr>
      <w:keepNext/>
      <w:framePr w:hSpace="141" w:wrap="around" w:vAnchor="page" w:hAnchor="margin" w:y="6736"/>
      <w:spacing w:after="0" w:line="240" w:lineRule="auto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1FB"/>
    <w:pPr>
      <w:keepNext/>
      <w:framePr w:hSpace="141" w:wrap="around" w:vAnchor="page" w:hAnchor="margin" w:x="-885" w:y="1385"/>
      <w:spacing w:after="0" w:line="240" w:lineRule="auto"/>
      <w:outlineLvl w:val="2"/>
    </w:pPr>
    <w:rPr>
      <w:b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58CA"/>
    <w:pPr>
      <w:keepNext/>
      <w:framePr w:hSpace="141" w:wrap="around" w:vAnchor="page" w:hAnchor="margin" w:x="-885" w:y="1385"/>
      <w:spacing w:after="0" w:line="240" w:lineRule="auto"/>
      <w:outlineLvl w:val="3"/>
    </w:pPr>
    <w:rPr>
      <w:b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F6"/>
  </w:style>
  <w:style w:type="paragraph" w:styleId="Pieddepage">
    <w:name w:val="footer"/>
    <w:basedOn w:val="Normal"/>
    <w:link w:val="Pieddepag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F6"/>
  </w:style>
  <w:style w:type="paragraph" w:styleId="Textedebulles">
    <w:name w:val="Balloon Text"/>
    <w:basedOn w:val="Normal"/>
    <w:link w:val="TextedebullesCar"/>
    <w:uiPriority w:val="99"/>
    <w:semiHidden/>
    <w:unhideWhenUsed/>
    <w:rsid w:val="003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7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090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9090D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49090D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0B7F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7F7D"/>
    <w:rPr>
      <w:rFonts w:eastAsiaTheme="minorEastAsia"/>
      <w:lang w:eastAsia="fr-FR"/>
    </w:rPr>
  </w:style>
  <w:style w:type="paragraph" w:customStyle="1" w:styleId="Normal1">
    <w:name w:val="Normal 1"/>
    <w:basedOn w:val="Normal"/>
    <w:uiPriority w:val="99"/>
    <w:rsid w:val="002271CB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Century Gothic" w:eastAsia="Times New Roman" w:hAnsi="Century Gothic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71C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4728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573AE"/>
    <w:rPr>
      <w:b/>
      <w:sz w:val="20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70A1A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0B01FB"/>
    <w:rPr>
      <w:b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C658CA"/>
    <w:rPr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miris.org/formation/30765460" TargetMode="External"/><Relationship Id="rId18" Type="http://schemas.openxmlformats.org/officeDocument/2006/relationships/hyperlink" Target="https://www.formiris.org/formation/3084442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formiris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ormiris.org/formation/30765459" TargetMode="External"/><Relationship Id="rId17" Type="http://schemas.openxmlformats.org/officeDocument/2006/relationships/hyperlink" Target="https://www.formiris.org/formation/308444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ormiris.org/" TargetMode="External"/><Relationship Id="rId20" Type="http://schemas.openxmlformats.org/officeDocument/2006/relationships/hyperlink" Target="https://www.formiris.org/formation/3084443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miris.org/formation/30765458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formiris.org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ormiris.org/formation/3084442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rmiris.org/formation/3076546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099D3E4FE3D4E951F537C1A783F89" ma:contentTypeVersion="8" ma:contentTypeDescription="Crée un document." ma:contentTypeScope="" ma:versionID="9d3a414dfe08029a8202b365a19d7de8">
  <xsd:schema xmlns:xsd="http://www.w3.org/2001/XMLSchema" xmlns:xs="http://www.w3.org/2001/XMLSchema" xmlns:p="http://schemas.microsoft.com/office/2006/metadata/properties" xmlns:ns2="8b42f551-7dc0-458e-8094-d78a22d3edf6" xmlns:ns3="58b8c85e-5ea8-4b1a-9cfb-c0b98d023dfa" targetNamespace="http://schemas.microsoft.com/office/2006/metadata/properties" ma:root="true" ma:fieldsID="e72cbb232beaca37f7ff971556f4b7ae" ns2:_="" ns3:_="">
    <xsd:import namespace="8b42f551-7dc0-458e-8094-d78a22d3edf6"/>
    <xsd:import namespace="58b8c85e-5ea8-4b1a-9cfb-c0b98d023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f551-7dc0-458e-8094-d78a22d3e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c85e-5ea8-4b1a-9cfb-c0b98d02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CFDC91-2C00-4FAC-86D9-5BB67707A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D7C25-6DEB-476E-B06C-12FD9CC28CC1}">
  <ds:schemaRefs>
    <ds:schemaRef ds:uri="http://www.w3.org/XML/1998/namespace"/>
    <ds:schemaRef ds:uri="http://schemas.microsoft.com/office/infopath/2007/PartnerControls"/>
    <ds:schemaRef ds:uri="http://purl.org/dc/terms/"/>
    <ds:schemaRef ds:uri="58b8c85e-5ea8-4b1a-9cfb-c0b98d023df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b42f551-7dc0-458e-8094-d78a22d3edf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9B5C09-8142-4474-949D-F95FBF86C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f551-7dc0-458e-8094-d78a22d3edf6"/>
    <ds:schemaRef ds:uri="58b8c85e-5ea8-4b1a-9cfb-c0b98d023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construis des compétences professionnelles – Parcours de formation et d’animation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construis des compétences professionnelles – Parcours de formation</dc:title>
  <dc:subject/>
  <dc:creator>lhelbert</dc:creator>
  <cp:keywords/>
  <cp:lastModifiedBy>Magali JUMEL - (DDEC 35)</cp:lastModifiedBy>
  <cp:revision>5</cp:revision>
  <cp:lastPrinted>2020-08-24T10:20:00Z</cp:lastPrinted>
  <dcterms:created xsi:type="dcterms:W3CDTF">2020-09-17T06:43:00Z</dcterms:created>
  <dcterms:modified xsi:type="dcterms:W3CDTF">2020-09-22T07:49:00Z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0x010100CB3099D3E4FE3D4E951F537C1A783F89</vt:lpwstr>
  </property>
</Properties>
</file>